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8A52C8" w:rsidRDefault="008A52C8" w:rsidP="00B87933">
      <w:pPr>
        <w:pStyle w:val="Nagwek3"/>
        <w:pBdr>
          <w:bottom w:val="single" w:sz="6" w:space="1" w:color="auto"/>
        </w:pBdr>
        <w:jc w:val="center"/>
        <w:rPr>
          <w:rFonts w:ascii="Calibri" w:eastAsia="Calibri" w:hAnsi="Calibri"/>
          <w:sz w:val="20"/>
          <w:lang w:eastAsia="en-US"/>
        </w:rPr>
      </w:pPr>
      <w:r w:rsidRPr="008A52C8">
        <w:rPr>
          <w:rFonts w:ascii="Calibri" w:eastAsia="Calibri" w:hAnsi="Calibri"/>
          <w:sz w:val="20"/>
          <w:lang w:eastAsia="en-US"/>
        </w:rPr>
        <w:t xml:space="preserve">Opracowanie dokumentacji projektowej oraz wykonanie robót budowlanych dla zadania pn.: </w:t>
      </w:r>
    </w:p>
    <w:p w:rsidR="005222A9" w:rsidRDefault="008A52C8" w:rsidP="00B87933">
      <w:pPr>
        <w:pStyle w:val="Nagwek3"/>
        <w:pBdr>
          <w:bottom w:val="single" w:sz="6" w:space="1" w:color="auto"/>
        </w:pBdr>
        <w:jc w:val="center"/>
        <w:rPr>
          <w:rFonts w:ascii="Calibri" w:eastAsia="Calibri" w:hAnsi="Calibri"/>
          <w:sz w:val="20"/>
          <w:lang w:eastAsia="en-US"/>
        </w:rPr>
      </w:pPr>
      <w:r w:rsidRPr="008A52C8">
        <w:rPr>
          <w:rFonts w:ascii="Calibri" w:eastAsia="Calibri" w:hAnsi="Calibri"/>
          <w:sz w:val="20"/>
          <w:lang w:eastAsia="en-US"/>
        </w:rPr>
        <w:t>„Przebudowa ulicy Szkolnej w Grębocinie na odcinku od ul. Kowalewskiej do ul. Poprzecznej”</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8A52C8">
        <w:rPr>
          <w:rFonts w:ascii="Arial" w:hAnsi="Arial" w:cs="Arial"/>
          <w:b/>
        </w:rPr>
        <w:t>22</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8A52C8" w:rsidP="00EA5CBB">
      <w:pPr>
        <w:pStyle w:val="Tekstpodstawowy"/>
        <w:jc w:val="center"/>
        <w:rPr>
          <w:rFonts w:ascii="Arial" w:hAnsi="Arial" w:cs="Arial"/>
          <w:i/>
          <w:szCs w:val="18"/>
        </w:rPr>
      </w:pPr>
      <w:r w:rsidRPr="008A52C8">
        <w:rPr>
          <w:rFonts w:ascii="Arial" w:hAnsi="Arial" w:cs="Arial"/>
          <w:b/>
          <w:szCs w:val="18"/>
        </w:rPr>
        <w:lastRenderedPageBreak/>
        <w:t>Opracowanie dokumentacji projektowej oraz wykonanie robót budowlanych dla zadania pn.: „Przebudowa ulicy Szkolnej w Grębocinie na odcinku od ul. Kowalewskiej do ul. Poprzecznej”</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923240" w:rsidRDefault="00923240" w:rsidP="00923240">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923240" w:rsidRDefault="00923240" w:rsidP="00923240">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za opracowanie dokumentacji projektowej ………………….……………….</w:t>
      </w:r>
      <w:r>
        <w:rPr>
          <w:rFonts w:ascii="Arial" w:hAnsi="Arial" w:cs="Arial"/>
          <w:sz w:val="18"/>
          <w:szCs w:val="18"/>
        </w:rPr>
        <w:t xml:space="preserve"> </w:t>
      </w:r>
      <w:r w:rsidRPr="00456D68">
        <w:rPr>
          <w:rFonts w:ascii="Arial" w:hAnsi="Arial" w:cs="Arial"/>
          <w:b/>
          <w:sz w:val="18"/>
          <w:szCs w:val="18"/>
        </w:rPr>
        <w:t>zł (z VAT)</w:t>
      </w:r>
    </w:p>
    <w:p w:rsidR="00923240" w:rsidRPr="00456D68" w:rsidRDefault="00923240" w:rsidP="00923240">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za wykonanie robót budowlanych</w:t>
      </w:r>
      <w:r>
        <w:rPr>
          <w:rFonts w:ascii="Arial" w:hAnsi="Arial" w:cs="Arial"/>
          <w:sz w:val="18"/>
          <w:szCs w:val="18"/>
        </w:rPr>
        <w:t xml:space="preserve"> ………………….………………. </w:t>
      </w:r>
      <w:r w:rsidRPr="00456D68">
        <w:rPr>
          <w:rFonts w:ascii="Arial" w:hAnsi="Arial" w:cs="Arial"/>
          <w:b/>
          <w:sz w:val="18"/>
          <w:szCs w:val="18"/>
        </w:rPr>
        <w:t>zł (z VAT)</w:t>
      </w:r>
    </w:p>
    <w:p w:rsidR="00923240" w:rsidRDefault="00923240"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8A52C8">
        <w:rPr>
          <w:rFonts w:ascii="Arial" w:hAnsi="Arial" w:cs="Arial"/>
          <w:sz w:val="18"/>
          <w:szCs w:val="18"/>
        </w:rPr>
        <w:t>9</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w:t>
      </w:r>
      <w:r w:rsidR="00194B8F">
        <w:rPr>
          <w:rFonts w:ascii="Arial" w:hAnsi="Arial" w:cs="Arial"/>
          <w:sz w:val="18"/>
          <w:szCs w:val="18"/>
        </w:rPr>
        <w:t>jakości</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 xml:space="preserve">minimalnego </w:t>
      </w:r>
      <w:r w:rsidR="00194B8F">
        <w:rPr>
          <w:rFonts w:ascii="Arial" w:hAnsi="Arial" w:cs="Arial"/>
          <w:sz w:val="18"/>
          <w:szCs w:val="18"/>
        </w:rPr>
        <w:t>12</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194B8F">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194B8F">
        <w:rPr>
          <w:rFonts w:ascii="Arial" w:hAnsi="Arial" w:cs="Arial"/>
          <w:sz w:val="18"/>
          <w:szCs w:val="18"/>
        </w:rPr>
        <w:t>15</w:t>
      </w:r>
      <w:bookmarkStart w:id="1" w:name="_GoBack"/>
      <w:bookmarkEnd w:id="1"/>
      <w:r w:rsidR="008A52C8">
        <w:rPr>
          <w:rFonts w:ascii="Arial" w:hAnsi="Arial" w:cs="Arial"/>
          <w:sz w:val="18"/>
          <w:szCs w:val="18"/>
        </w:rPr>
        <w:t xml:space="preserve"> września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64" w:rsidRDefault="00643464" w:rsidP="007B3FEE">
      <w:r>
        <w:separator/>
      </w:r>
    </w:p>
  </w:endnote>
  <w:endnote w:type="continuationSeparator" w:id="0">
    <w:p w:rsidR="00643464" w:rsidRDefault="0064346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194B8F">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194B8F">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771EDF">
          <w:pPr>
            <w:jc w:val="center"/>
            <w:rPr>
              <w:rFonts w:ascii="Calibri" w:eastAsia="Calibri" w:hAnsi="Calibri"/>
              <w:sz w:val="16"/>
              <w:szCs w:val="16"/>
              <w:lang w:eastAsia="en-US"/>
            </w:rPr>
          </w:pPr>
          <w:r w:rsidRPr="00EA5CBB">
            <w:rPr>
              <w:rFonts w:asciiTheme="minorHAnsi" w:hAnsiTheme="minorHAnsi" w:cstheme="minorHAnsi"/>
              <w:sz w:val="16"/>
            </w:rPr>
            <w:t xml:space="preserve">Przedmiotowe zamówienie jest realizowane w ramach programu Laboratoria Przyszłości, tj. wsparcia finansowego udzielonego ze środków Funduszu Przeciwdziałania COVID-19 na podstawie art. 65 ust. 28 ustawy z dnia 31 marca 2020 r. o zmianie ustawy o szczególnych rozwiązaniach związanych z zapobieganiem, przeciwdziałaniem i zwalczaniem COVID-19, innych chorób zakaźnych oraz wywołanych nimi sytuacji kryzysowych oraz niektórych innych ustaw (Dz.U. 2020 poz. 568).  </w:t>
          </w: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64" w:rsidRDefault="00643464" w:rsidP="007B3FEE">
      <w:r>
        <w:separator/>
      </w:r>
    </w:p>
  </w:footnote>
  <w:footnote w:type="continuationSeparator" w:id="0">
    <w:p w:rsidR="00643464" w:rsidRDefault="00643464"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94B8F"/>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43464"/>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5848-8F67-4F5F-B17E-01B894A7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7511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2022-08-08T14:12:00Z</dcterms:created>
  <dcterms:modified xsi:type="dcterms:W3CDTF">2022-08-08T14:12:00Z</dcterms:modified>
</cp:coreProperties>
</file>